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1" w:rsidRDefault="0054122D"/>
    <w:p w:rsidR="004E7C2B" w:rsidRDefault="004E7C2B"/>
    <w:p w:rsidR="004E7C2B" w:rsidRPr="00507783" w:rsidRDefault="004E7C2B" w:rsidP="004E7C2B">
      <w:pPr>
        <w:jc w:val="center"/>
        <w:rPr>
          <w:sz w:val="22"/>
          <w:szCs w:val="22"/>
        </w:rPr>
      </w:pPr>
      <w:r w:rsidRPr="00507783">
        <w:rPr>
          <w:sz w:val="22"/>
          <w:szCs w:val="22"/>
        </w:rPr>
        <w:t>Extrato do Contrato nº07/2016.</w:t>
      </w:r>
    </w:p>
    <w:p w:rsidR="004E7C2B" w:rsidRPr="00507783" w:rsidRDefault="004E7C2B" w:rsidP="004E7C2B">
      <w:pPr>
        <w:rPr>
          <w:sz w:val="22"/>
          <w:szCs w:val="22"/>
        </w:rPr>
      </w:pPr>
    </w:p>
    <w:p w:rsidR="004E7C2B" w:rsidRPr="00507783" w:rsidRDefault="004E7C2B" w:rsidP="004E7C2B">
      <w:pPr>
        <w:rPr>
          <w:sz w:val="22"/>
          <w:szCs w:val="22"/>
        </w:rPr>
      </w:pPr>
    </w:p>
    <w:p w:rsidR="004E7C2B" w:rsidRPr="00507783" w:rsidRDefault="004E7C2B" w:rsidP="004E7C2B">
      <w:pPr>
        <w:pStyle w:val="Corpodetexto"/>
        <w:numPr>
          <w:ilvl w:val="0"/>
          <w:numId w:val="1"/>
        </w:numPr>
        <w:tabs>
          <w:tab w:val="left" w:pos="720"/>
        </w:tabs>
        <w:ind w:hanging="720"/>
        <w:rPr>
          <w:sz w:val="22"/>
          <w:szCs w:val="22"/>
        </w:rPr>
      </w:pPr>
      <w:r w:rsidRPr="00507783">
        <w:rPr>
          <w:sz w:val="22"/>
          <w:szCs w:val="22"/>
        </w:rPr>
        <w:t xml:space="preserve">Partes: Câmara Municipal de Vassouras e a Empresa </w:t>
      </w:r>
      <w:r w:rsidRPr="00507783">
        <w:rPr>
          <w:b/>
          <w:sz w:val="22"/>
          <w:szCs w:val="22"/>
        </w:rPr>
        <w:t>GABRIEL SANTANA DO NASCIMENTO 12919512706</w:t>
      </w:r>
      <w:r w:rsidRPr="00507783">
        <w:rPr>
          <w:sz w:val="22"/>
          <w:szCs w:val="22"/>
        </w:rPr>
        <w:t>.</w:t>
      </w:r>
    </w:p>
    <w:p w:rsidR="004E7C2B" w:rsidRPr="00507783" w:rsidRDefault="004E7C2B" w:rsidP="004E7C2B">
      <w:pPr>
        <w:ind w:left="360"/>
        <w:jc w:val="both"/>
        <w:rPr>
          <w:sz w:val="22"/>
          <w:szCs w:val="22"/>
        </w:rPr>
      </w:pPr>
      <w:r w:rsidRPr="00507783">
        <w:rPr>
          <w:sz w:val="22"/>
          <w:szCs w:val="22"/>
        </w:rPr>
        <w:t xml:space="preserve">     </w:t>
      </w:r>
    </w:p>
    <w:p w:rsidR="004E7C2B" w:rsidRDefault="004E7C2B" w:rsidP="004E7C2B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507783">
        <w:rPr>
          <w:sz w:val="22"/>
          <w:szCs w:val="22"/>
        </w:rPr>
        <w:t xml:space="preserve">Objeto: A Contratada realizará as obras, ou seja, os serviços de conservação e manutenção preventiva do imóvel da Câmara Municipal, </w:t>
      </w:r>
      <w:r>
        <w:rPr>
          <w:sz w:val="22"/>
          <w:szCs w:val="22"/>
        </w:rPr>
        <w:t>conforme projeto elaborado.</w:t>
      </w:r>
    </w:p>
    <w:p w:rsidR="004E7C2B" w:rsidRDefault="004E7C2B" w:rsidP="004E7C2B">
      <w:pPr>
        <w:pStyle w:val="PargrafodaLista"/>
        <w:rPr>
          <w:sz w:val="22"/>
          <w:szCs w:val="22"/>
        </w:rPr>
      </w:pPr>
    </w:p>
    <w:p w:rsidR="004E7C2B" w:rsidRPr="00507783" w:rsidRDefault="004E7C2B" w:rsidP="004E7C2B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507783">
        <w:rPr>
          <w:sz w:val="22"/>
          <w:szCs w:val="22"/>
        </w:rPr>
        <w:t>Do</w:t>
      </w:r>
      <w:r w:rsidRPr="00507783">
        <w:rPr>
          <w:b/>
          <w:bCs/>
          <w:sz w:val="22"/>
          <w:szCs w:val="22"/>
        </w:rPr>
        <w:t xml:space="preserve"> </w:t>
      </w:r>
      <w:r w:rsidRPr="00507783">
        <w:rPr>
          <w:sz w:val="22"/>
          <w:szCs w:val="22"/>
        </w:rPr>
        <w:t>Valor: A Câmara Municipal pagará a Contratada, a importância estimada de</w:t>
      </w:r>
      <w:r>
        <w:rPr>
          <w:sz w:val="22"/>
          <w:szCs w:val="22"/>
        </w:rPr>
        <w:t xml:space="preserve">                 R$28.359,00 </w:t>
      </w:r>
      <w:r w:rsidRPr="00507783">
        <w:rPr>
          <w:sz w:val="22"/>
          <w:szCs w:val="22"/>
        </w:rPr>
        <w:t>(</w:t>
      </w:r>
      <w:r>
        <w:rPr>
          <w:sz w:val="22"/>
          <w:szCs w:val="22"/>
        </w:rPr>
        <w:t>vinte e oito mil trezentos e cinquenta e nove reais</w:t>
      </w:r>
      <w:r w:rsidRPr="00507783">
        <w:rPr>
          <w:sz w:val="22"/>
          <w:szCs w:val="22"/>
        </w:rPr>
        <w:t>), por todo o serviço descrito no objeto, e de conformidade com o constante na planilha de serviços e valores.</w:t>
      </w:r>
    </w:p>
    <w:p w:rsidR="004E7C2B" w:rsidRPr="00507783" w:rsidRDefault="004E7C2B" w:rsidP="004E7C2B">
      <w:pPr>
        <w:ind w:left="720"/>
        <w:jc w:val="both"/>
        <w:rPr>
          <w:sz w:val="22"/>
          <w:szCs w:val="22"/>
        </w:rPr>
      </w:pPr>
      <w:r w:rsidRPr="00507783">
        <w:rPr>
          <w:sz w:val="22"/>
          <w:szCs w:val="22"/>
        </w:rPr>
        <w:t xml:space="preserve"> </w:t>
      </w:r>
    </w:p>
    <w:p w:rsidR="004E7C2B" w:rsidRPr="00507783" w:rsidRDefault="004E7C2B" w:rsidP="004E7C2B">
      <w:pPr>
        <w:autoSpaceDE w:val="0"/>
        <w:spacing w:after="120" w:line="280" w:lineRule="atLeast"/>
        <w:ind w:left="709" w:hanging="709"/>
        <w:jc w:val="both"/>
        <w:rPr>
          <w:color w:val="000000"/>
          <w:sz w:val="22"/>
          <w:szCs w:val="22"/>
        </w:rPr>
      </w:pPr>
      <w:r w:rsidRPr="00507783">
        <w:rPr>
          <w:sz w:val="22"/>
          <w:szCs w:val="22"/>
        </w:rPr>
        <w:t xml:space="preserve">4-   </w:t>
      </w:r>
      <w:r>
        <w:rPr>
          <w:sz w:val="22"/>
          <w:szCs w:val="22"/>
        </w:rPr>
        <w:t xml:space="preserve">    </w:t>
      </w:r>
      <w:r w:rsidRPr="00507783">
        <w:rPr>
          <w:sz w:val="22"/>
          <w:szCs w:val="22"/>
        </w:rPr>
        <w:t xml:space="preserve">Condições de pagamento:   </w:t>
      </w:r>
      <w:r w:rsidRPr="00507783">
        <w:rPr>
          <w:color w:val="000000"/>
          <w:sz w:val="22"/>
          <w:szCs w:val="22"/>
        </w:rPr>
        <w:t>O pagamento será efetuado conforme as medições apresentadas, ou seja, 50% do valor contratado na 1ª medição, e 50% do valor contratado na 2ª medição, conforme cronograma físico- financeiro, e  mediante apresentação de Nota Fiscal/Fatura, eletrônica, em Real (R$) discriminando o preço unitário e o valor total dos serviços realizados.</w:t>
      </w:r>
    </w:p>
    <w:p w:rsidR="004E7C2B" w:rsidRPr="00507783" w:rsidRDefault="004E7C2B" w:rsidP="004E7C2B">
      <w:pPr>
        <w:tabs>
          <w:tab w:val="left" w:pos="933"/>
          <w:tab w:val="center" w:pos="3206"/>
        </w:tabs>
        <w:jc w:val="both"/>
        <w:rPr>
          <w:sz w:val="22"/>
          <w:szCs w:val="22"/>
        </w:rPr>
      </w:pPr>
    </w:p>
    <w:p w:rsidR="004E7C2B" w:rsidRPr="00507783" w:rsidRDefault="004E7C2B" w:rsidP="004E7C2B">
      <w:pPr>
        <w:ind w:left="709" w:hanging="709"/>
        <w:jc w:val="both"/>
        <w:rPr>
          <w:sz w:val="22"/>
          <w:szCs w:val="22"/>
        </w:rPr>
      </w:pPr>
      <w:r w:rsidRPr="00507783">
        <w:rPr>
          <w:sz w:val="22"/>
          <w:szCs w:val="22"/>
        </w:rPr>
        <w:t xml:space="preserve">5- </w:t>
      </w:r>
      <w:r>
        <w:rPr>
          <w:sz w:val="22"/>
          <w:szCs w:val="22"/>
        </w:rPr>
        <w:t xml:space="preserve">   </w:t>
      </w:r>
      <w:r w:rsidRPr="00507783">
        <w:rPr>
          <w:sz w:val="22"/>
          <w:szCs w:val="22"/>
        </w:rPr>
        <w:t xml:space="preserve">Prazo do Contrato: A duração do Contrato será 31 de dezembro de 2016, iniciando a </w:t>
      </w:r>
      <w:r>
        <w:rPr>
          <w:sz w:val="22"/>
          <w:szCs w:val="22"/>
        </w:rPr>
        <w:t>sua</w:t>
      </w:r>
      <w:r w:rsidRPr="00507783">
        <w:rPr>
          <w:sz w:val="22"/>
          <w:szCs w:val="22"/>
        </w:rPr>
        <w:t xml:space="preserve">vigência  a partir da data de assinatura. </w:t>
      </w:r>
    </w:p>
    <w:p w:rsidR="004E7C2B" w:rsidRPr="00507783" w:rsidRDefault="004E7C2B" w:rsidP="004E7C2B">
      <w:pPr>
        <w:tabs>
          <w:tab w:val="left" w:pos="720"/>
          <w:tab w:val="left" w:pos="8493"/>
          <w:tab w:val="center" w:pos="10766"/>
        </w:tabs>
        <w:jc w:val="both"/>
        <w:rPr>
          <w:sz w:val="22"/>
          <w:szCs w:val="22"/>
        </w:rPr>
      </w:pPr>
    </w:p>
    <w:p w:rsidR="004E7C2B" w:rsidRPr="00507783" w:rsidRDefault="004E7C2B" w:rsidP="004E7C2B">
      <w:pPr>
        <w:tabs>
          <w:tab w:val="left" w:pos="720"/>
          <w:tab w:val="left" w:pos="8493"/>
          <w:tab w:val="center" w:pos="10766"/>
        </w:tabs>
        <w:jc w:val="both"/>
        <w:rPr>
          <w:sz w:val="22"/>
          <w:szCs w:val="22"/>
        </w:rPr>
      </w:pPr>
      <w:r w:rsidRPr="00507783">
        <w:rPr>
          <w:sz w:val="22"/>
          <w:szCs w:val="22"/>
        </w:rPr>
        <w:t xml:space="preserve">6-       Recurso: Verba 3.3.90.39.00 </w:t>
      </w:r>
    </w:p>
    <w:p w:rsidR="004E7C2B" w:rsidRPr="00507783" w:rsidRDefault="004E7C2B" w:rsidP="004E7C2B">
      <w:pPr>
        <w:tabs>
          <w:tab w:val="left" w:pos="933"/>
          <w:tab w:val="center" w:pos="3206"/>
        </w:tabs>
        <w:jc w:val="both"/>
        <w:rPr>
          <w:sz w:val="22"/>
          <w:szCs w:val="22"/>
        </w:rPr>
      </w:pPr>
    </w:p>
    <w:p w:rsidR="004E7C2B" w:rsidRPr="00507783" w:rsidRDefault="004E7C2B" w:rsidP="004E7C2B">
      <w:pPr>
        <w:tabs>
          <w:tab w:val="left" w:pos="720"/>
          <w:tab w:val="left" w:pos="8493"/>
          <w:tab w:val="center" w:pos="10766"/>
        </w:tabs>
        <w:jc w:val="both"/>
        <w:rPr>
          <w:sz w:val="22"/>
          <w:szCs w:val="22"/>
        </w:rPr>
      </w:pPr>
      <w:r w:rsidRPr="00507783">
        <w:rPr>
          <w:sz w:val="22"/>
          <w:szCs w:val="22"/>
        </w:rPr>
        <w:t>7-       Embasamento: Processo Administrativo nº</w:t>
      </w:r>
      <w:r>
        <w:rPr>
          <w:sz w:val="22"/>
          <w:szCs w:val="22"/>
        </w:rPr>
        <w:t>453</w:t>
      </w:r>
      <w:r w:rsidRPr="00507783">
        <w:rPr>
          <w:sz w:val="22"/>
          <w:szCs w:val="22"/>
        </w:rPr>
        <w:t>/2016.</w:t>
      </w:r>
    </w:p>
    <w:p w:rsidR="004E7C2B" w:rsidRPr="00507783" w:rsidRDefault="004E7C2B" w:rsidP="004E7C2B">
      <w:pPr>
        <w:tabs>
          <w:tab w:val="left" w:pos="933"/>
          <w:tab w:val="center" w:pos="3206"/>
        </w:tabs>
        <w:jc w:val="both"/>
        <w:rPr>
          <w:sz w:val="22"/>
          <w:szCs w:val="22"/>
        </w:rPr>
      </w:pPr>
    </w:p>
    <w:p w:rsidR="004E7C2B" w:rsidRPr="00507783" w:rsidRDefault="004E7C2B" w:rsidP="004E7C2B">
      <w:pPr>
        <w:tabs>
          <w:tab w:val="left" w:pos="933"/>
          <w:tab w:val="center" w:pos="3206"/>
        </w:tabs>
        <w:jc w:val="center"/>
        <w:rPr>
          <w:sz w:val="22"/>
          <w:szCs w:val="22"/>
        </w:rPr>
      </w:pPr>
      <w:r w:rsidRPr="00507783">
        <w:rPr>
          <w:sz w:val="22"/>
          <w:szCs w:val="22"/>
        </w:rPr>
        <w:t>Câmara Municipal de Vassouras, 0</w:t>
      </w:r>
      <w:r>
        <w:rPr>
          <w:sz w:val="22"/>
          <w:szCs w:val="22"/>
        </w:rPr>
        <w:t>7</w:t>
      </w:r>
      <w:r w:rsidRPr="00507783">
        <w:rPr>
          <w:sz w:val="22"/>
          <w:szCs w:val="22"/>
        </w:rPr>
        <w:t xml:space="preserve"> de </w:t>
      </w:r>
      <w:r>
        <w:rPr>
          <w:sz w:val="22"/>
          <w:szCs w:val="22"/>
        </w:rPr>
        <w:t>dez</w:t>
      </w:r>
      <w:r w:rsidRPr="00507783">
        <w:rPr>
          <w:sz w:val="22"/>
          <w:szCs w:val="22"/>
        </w:rPr>
        <w:t>embro de 2016.</w:t>
      </w:r>
    </w:p>
    <w:p w:rsidR="004E7C2B" w:rsidRPr="00507783" w:rsidRDefault="004E7C2B" w:rsidP="004E7C2B">
      <w:pPr>
        <w:tabs>
          <w:tab w:val="left" w:pos="933"/>
          <w:tab w:val="center" w:pos="3206"/>
        </w:tabs>
        <w:rPr>
          <w:sz w:val="22"/>
          <w:szCs w:val="22"/>
        </w:rPr>
      </w:pPr>
    </w:p>
    <w:p w:rsidR="004E7C2B" w:rsidRPr="00507783" w:rsidRDefault="004E7C2B" w:rsidP="004E7C2B">
      <w:pPr>
        <w:tabs>
          <w:tab w:val="left" w:pos="933"/>
          <w:tab w:val="center" w:pos="3206"/>
        </w:tabs>
        <w:jc w:val="center"/>
        <w:rPr>
          <w:sz w:val="22"/>
          <w:szCs w:val="22"/>
        </w:rPr>
      </w:pPr>
    </w:p>
    <w:p w:rsidR="004E7C2B" w:rsidRPr="00507783" w:rsidRDefault="004E7C2B" w:rsidP="004E7C2B">
      <w:pPr>
        <w:jc w:val="center"/>
        <w:rPr>
          <w:sz w:val="22"/>
          <w:szCs w:val="22"/>
        </w:rPr>
      </w:pPr>
      <w:r w:rsidRPr="00507783">
        <w:rPr>
          <w:sz w:val="22"/>
          <w:szCs w:val="22"/>
        </w:rPr>
        <w:t>Rodrigo Andrade Vaz</w:t>
      </w:r>
    </w:p>
    <w:p w:rsidR="004E7C2B" w:rsidRDefault="004E7C2B" w:rsidP="004E7C2B">
      <w:pPr>
        <w:jc w:val="center"/>
        <w:rPr>
          <w:sz w:val="22"/>
          <w:szCs w:val="22"/>
        </w:rPr>
      </w:pPr>
      <w:r w:rsidRPr="00507783">
        <w:rPr>
          <w:sz w:val="22"/>
          <w:szCs w:val="22"/>
        </w:rPr>
        <w:t>Presidente</w:t>
      </w: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4E7C2B">
      <w:pPr>
        <w:jc w:val="center"/>
        <w:rPr>
          <w:sz w:val="22"/>
          <w:szCs w:val="22"/>
        </w:rPr>
      </w:pPr>
    </w:p>
    <w:p w:rsidR="00B4609A" w:rsidRDefault="00B4609A" w:rsidP="00B4609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TERMO DE HOMOLOGAÇÃO E ADJUDICAÇÃO</w:t>
      </w:r>
    </w:p>
    <w:p w:rsidR="00B4609A" w:rsidRDefault="00B4609A" w:rsidP="00B4609A"/>
    <w:p w:rsidR="00B4609A" w:rsidRDefault="00B4609A" w:rsidP="00B4609A"/>
    <w:p w:rsidR="00B4609A" w:rsidRDefault="00B4609A" w:rsidP="00B4609A"/>
    <w:p w:rsidR="00B4609A" w:rsidRDefault="00B4609A" w:rsidP="00B4609A"/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 xml:space="preserve">           O Presidente da Câmara Municipal de Vassouras usando das suas atribuições legais e de conformidade com o que dispõe a Lei no. 8.666, de 21 de junho de 1993 e suas alterações posteriores, </w:t>
      </w:r>
      <w:r w:rsidRPr="0029077C">
        <w:rPr>
          <w:b/>
          <w:sz w:val="28"/>
          <w:szCs w:val="28"/>
          <w:u w:val="single"/>
        </w:rPr>
        <w:t xml:space="preserve">RESOLVE </w:t>
      </w:r>
      <w:r w:rsidRPr="0029077C">
        <w:rPr>
          <w:sz w:val="28"/>
          <w:szCs w:val="28"/>
        </w:rPr>
        <w:t>Homologar e Adjudicar a decisão da Comissão Permanente de Licitações referente ao Processo Administrativo nº</w:t>
      </w:r>
      <w:r>
        <w:rPr>
          <w:sz w:val="28"/>
          <w:szCs w:val="28"/>
        </w:rPr>
        <w:t>453</w:t>
      </w:r>
      <w:r w:rsidRPr="0029077C">
        <w:rPr>
          <w:sz w:val="28"/>
          <w:szCs w:val="28"/>
        </w:rPr>
        <w:t>/20</w:t>
      </w:r>
      <w:r>
        <w:rPr>
          <w:sz w:val="28"/>
          <w:szCs w:val="28"/>
        </w:rPr>
        <w:t>16</w:t>
      </w:r>
      <w:r w:rsidRPr="0029077C">
        <w:rPr>
          <w:sz w:val="28"/>
          <w:szCs w:val="28"/>
        </w:rPr>
        <w:t>.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 xml:space="preserve">MODALIDADE: </w:t>
      </w:r>
      <w:r>
        <w:rPr>
          <w:sz w:val="28"/>
          <w:szCs w:val="28"/>
        </w:rPr>
        <w:t xml:space="preserve">Carta </w:t>
      </w:r>
      <w:r w:rsidRPr="0029077C">
        <w:rPr>
          <w:sz w:val="28"/>
          <w:szCs w:val="28"/>
        </w:rPr>
        <w:t>Convite nº0</w:t>
      </w:r>
      <w:r>
        <w:rPr>
          <w:sz w:val="28"/>
          <w:szCs w:val="28"/>
        </w:rPr>
        <w:t>6</w:t>
      </w:r>
      <w:r w:rsidRPr="0029077C">
        <w:rPr>
          <w:sz w:val="28"/>
          <w:szCs w:val="28"/>
        </w:rPr>
        <w:t>/20</w:t>
      </w:r>
      <w:r>
        <w:rPr>
          <w:sz w:val="28"/>
          <w:szCs w:val="28"/>
        </w:rPr>
        <w:t>16</w:t>
      </w:r>
      <w:r w:rsidRPr="0029077C">
        <w:rPr>
          <w:sz w:val="28"/>
          <w:szCs w:val="28"/>
        </w:rPr>
        <w:t xml:space="preserve"> – </w:t>
      </w:r>
      <w:r>
        <w:rPr>
          <w:sz w:val="28"/>
          <w:szCs w:val="28"/>
        </w:rPr>
        <w:t>tipo menor preço, execução – empreitada por preço global</w:t>
      </w:r>
      <w:r w:rsidRPr="0029077C">
        <w:rPr>
          <w:sz w:val="28"/>
          <w:szCs w:val="28"/>
        </w:rPr>
        <w:t>.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>OBJETO: Contratação de Empr</w:t>
      </w:r>
      <w:r>
        <w:rPr>
          <w:sz w:val="28"/>
          <w:szCs w:val="28"/>
        </w:rPr>
        <w:t xml:space="preserve">esa </w:t>
      </w:r>
      <w:r w:rsidRPr="0029077C">
        <w:rPr>
          <w:sz w:val="28"/>
          <w:szCs w:val="28"/>
        </w:rPr>
        <w:t xml:space="preserve">capacitada a realizar as obras, ou seja,  </w:t>
      </w:r>
      <w:r w:rsidRPr="001D36C4">
        <w:rPr>
          <w:sz w:val="28"/>
          <w:szCs w:val="28"/>
        </w:rPr>
        <w:t xml:space="preserve">os serviços de conservação e manutenção preventiva do imóvel da Câmara Municipal de Vassouras, conforme as especificações detalhadas constantes no anexo I, bem como de acordo com o Projeto </w:t>
      </w:r>
      <w:r>
        <w:rPr>
          <w:sz w:val="28"/>
          <w:szCs w:val="28"/>
        </w:rPr>
        <w:t xml:space="preserve">(PARCIAL) </w:t>
      </w:r>
      <w:r w:rsidRPr="001D36C4">
        <w:rPr>
          <w:sz w:val="28"/>
          <w:szCs w:val="28"/>
        </w:rPr>
        <w:t>elaborado pelo Arquiteto Alex Alves da Costa, aprovado pela Presidência d</w:t>
      </w:r>
      <w:r>
        <w:rPr>
          <w:sz w:val="28"/>
          <w:szCs w:val="28"/>
        </w:rPr>
        <w:t>a Câmara  Municipal</w:t>
      </w:r>
      <w:r w:rsidRPr="001D36C4">
        <w:rPr>
          <w:sz w:val="28"/>
          <w:szCs w:val="28"/>
        </w:rPr>
        <w:t>, e pelo IPHAN, obedecendo as vistorias realizadas pelo IPHAN, e Defesa Civil</w:t>
      </w:r>
      <w:r>
        <w:t xml:space="preserve">, </w:t>
      </w:r>
      <w:r w:rsidRPr="00FD6864">
        <w:rPr>
          <w:sz w:val="28"/>
          <w:szCs w:val="28"/>
        </w:rPr>
        <w:t>conforme segue apensado a</w:t>
      </w:r>
      <w:r>
        <w:rPr>
          <w:sz w:val="28"/>
          <w:szCs w:val="28"/>
        </w:rPr>
        <w:t>o Processo Administrativo.</w:t>
      </w:r>
    </w:p>
    <w:p w:rsidR="00B4609A" w:rsidRDefault="00B4609A" w:rsidP="00B4609A">
      <w:pPr>
        <w:jc w:val="both"/>
        <w:rPr>
          <w:sz w:val="28"/>
          <w:szCs w:val="28"/>
        </w:rPr>
      </w:pPr>
    </w:p>
    <w:p w:rsidR="00B4609A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 xml:space="preserve">LICITANTE VENCEDOR:  </w:t>
      </w:r>
      <w:r w:rsidRPr="00584655">
        <w:rPr>
          <w:b/>
          <w:sz w:val="22"/>
          <w:szCs w:val="22"/>
        </w:rPr>
        <w:t>GABRIEL SANTANA DO NASCIMENTO 12919512706</w:t>
      </w:r>
      <w:r w:rsidRPr="0029077C">
        <w:rPr>
          <w:sz w:val="28"/>
          <w:szCs w:val="28"/>
        </w:rPr>
        <w:t xml:space="preserve">, pela oferta do Menor Preço Global apurado, conforme consta: 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Default="00B4609A" w:rsidP="00B4609A">
      <w:pPr>
        <w:autoSpaceDE w:val="0"/>
        <w:spacing w:after="120" w:line="280" w:lineRule="atLeast"/>
        <w:jc w:val="both"/>
        <w:rPr>
          <w:sz w:val="28"/>
          <w:szCs w:val="28"/>
        </w:rPr>
      </w:pPr>
      <w:r w:rsidRPr="0029077C">
        <w:rPr>
          <w:sz w:val="28"/>
          <w:szCs w:val="28"/>
        </w:rPr>
        <w:t xml:space="preserve">Valor Global </w:t>
      </w:r>
      <w:r w:rsidRPr="008D66C4">
        <w:rPr>
          <w:sz w:val="28"/>
          <w:szCs w:val="28"/>
        </w:rPr>
        <w:t>R$ 28.359,00 (vinte e oito mil trezentos e cinquenta e nove reais)</w:t>
      </w:r>
      <w:r>
        <w:rPr>
          <w:sz w:val="28"/>
          <w:szCs w:val="28"/>
        </w:rPr>
        <w:t>.</w:t>
      </w:r>
    </w:p>
    <w:p w:rsidR="00B4609A" w:rsidRDefault="00B4609A" w:rsidP="00B4609A">
      <w:pPr>
        <w:autoSpaceDE w:val="0"/>
        <w:spacing w:after="120" w:line="280" w:lineRule="atLeast"/>
        <w:jc w:val="both"/>
        <w:rPr>
          <w:sz w:val="28"/>
          <w:szCs w:val="28"/>
        </w:rPr>
      </w:pPr>
    </w:p>
    <w:p w:rsidR="00B4609A" w:rsidRDefault="00B4609A" w:rsidP="00B4609A">
      <w:pPr>
        <w:autoSpaceDE w:val="0"/>
        <w:spacing w:after="120" w:line="280" w:lineRule="atLeast"/>
        <w:jc w:val="both"/>
        <w:rPr>
          <w:sz w:val="28"/>
          <w:szCs w:val="28"/>
        </w:rPr>
      </w:pPr>
    </w:p>
    <w:p w:rsidR="00B4609A" w:rsidRPr="0029077C" w:rsidRDefault="00B4609A" w:rsidP="00B4609A">
      <w:pPr>
        <w:autoSpaceDE w:val="0"/>
        <w:spacing w:after="120" w:line="280" w:lineRule="atLeast"/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1D36C4" w:rsidRDefault="00B4609A" w:rsidP="00B4609A">
      <w:pPr>
        <w:autoSpaceDE w:val="0"/>
        <w:spacing w:after="120" w:line="280" w:lineRule="atLeast"/>
        <w:jc w:val="both"/>
        <w:rPr>
          <w:color w:val="FF0000"/>
          <w:sz w:val="28"/>
          <w:szCs w:val="28"/>
        </w:rPr>
      </w:pPr>
    </w:p>
    <w:p w:rsidR="00B4609A" w:rsidRPr="00584655" w:rsidRDefault="00B4609A" w:rsidP="00B4609A">
      <w:pPr>
        <w:jc w:val="center"/>
        <w:rPr>
          <w:color w:val="FF0000"/>
          <w:sz w:val="28"/>
        </w:rPr>
      </w:pPr>
    </w:p>
    <w:p w:rsidR="00B4609A" w:rsidRPr="0029077C" w:rsidRDefault="00B4609A" w:rsidP="00B4609A">
      <w:pPr>
        <w:autoSpaceDE w:val="0"/>
        <w:spacing w:after="120" w:line="280" w:lineRule="atLeast"/>
        <w:jc w:val="both"/>
        <w:rPr>
          <w:color w:val="000000"/>
          <w:sz w:val="28"/>
          <w:szCs w:val="28"/>
        </w:rPr>
      </w:pPr>
      <w:r w:rsidRPr="0029077C">
        <w:rPr>
          <w:sz w:val="28"/>
          <w:szCs w:val="28"/>
        </w:rPr>
        <w:t xml:space="preserve">FORMA DE PAGAMENTO: </w:t>
      </w:r>
      <w:r w:rsidRPr="0029077C">
        <w:rPr>
          <w:color w:val="000000"/>
          <w:sz w:val="28"/>
          <w:szCs w:val="28"/>
        </w:rPr>
        <w:t xml:space="preserve">O pagamento será efetuado </w:t>
      </w:r>
      <w:r>
        <w:rPr>
          <w:color w:val="000000"/>
          <w:sz w:val="28"/>
          <w:szCs w:val="28"/>
        </w:rPr>
        <w:t xml:space="preserve">conforme as medições apresentadas, ou seja, 50% do valor contratado na 1ª medição, e 50% do valor contratado na 2ª medição, conforme cronograma físico- financeiro, e </w:t>
      </w:r>
      <w:r w:rsidRPr="0029077C">
        <w:rPr>
          <w:color w:val="000000"/>
          <w:sz w:val="28"/>
          <w:szCs w:val="28"/>
        </w:rPr>
        <w:t xml:space="preserve"> mediante apresentação de Nota Fiscal/Fatura, </w:t>
      </w:r>
      <w:r>
        <w:rPr>
          <w:color w:val="000000"/>
          <w:sz w:val="28"/>
          <w:szCs w:val="28"/>
        </w:rPr>
        <w:t xml:space="preserve">eletrônica, </w:t>
      </w:r>
      <w:r w:rsidRPr="0029077C">
        <w:rPr>
          <w:color w:val="000000"/>
          <w:sz w:val="28"/>
          <w:szCs w:val="28"/>
        </w:rPr>
        <w:t>em Real (R$) discriminando o preço unitário e o valor total dos serviços realizados, conforme cronograma físico financeiro que foi apresentado ju</w:t>
      </w:r>
      <w:r>
        <w:rPr>
          <w:color w:val="000000"/>
          <w:sz w:val="28"/>
          <w:szCs w:val="28"/>
        </w:rPr>
        <w:t>nto a proposta</w:t>
      </w:r>
      <w:r w:rsidRPr="0029077C">
        <w:rPr>
          <w:color w:val="000000"/>
          <w:sz w:val="28"/>
          <w:szCs w:val="28"/>
        </w:rPr>
        <w:t xml:space="preserve"> e constante da Nota de Empenho.</w:t>
      </w:r>
      <w:r>
        <w:rPr>
          <w:color w:val="000000"/>
          <w:sz w:val="28"/>
          <w:szCs w:val="28"/>
        </w:rPr>
        <w:t xml:space="preserve"> Para efeito de pagamento será obrigatório o relatório emitido pela Comissão fiscalizadora da obra, a qual atesta que os serviços foram executados conforme cronograma e o projeto, bem como deverá atestar a nota fiscal.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 xml:space="preserve">PRAZO DO CONTRATO: A duração do Contrato será </w:t>
      </w:r>
      <w:r>
        <w:rPr>
          <w:sz w:val="28"/>
          <w:szCs w:val="28"/>
        </w:rPr>
        <w:t>31 de dezembro de 2016</w:t>
      </w:r>
      <w:r w:rsidRPr="0029077C">
        <w:rPr>
          <w:sz w:val="28"/>
          <w:szCs w:val="28"/>
        </w:rPr>
        <w:t xml:space="preserve">, iniciando a </w:t>
      </w:r>
      <w:r>
        <w:rPr>
          <w:sz w:val="28"/>
          <w:szCs w:val="28"/>
        </w:rPr>
        <w:t>sua vigência  a partir da data de assinatura</w:t>
      </w:r>
      <w:r w:rsidRPr="0029077C">
        <w:rPr>
          <w:sz w:val="28"/>
          <w:szCs w:val="28"/>
        </w:rPr>
        <w:t xml:space="preserve">. 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>DOS RECURSOS ORÇAMENTÁRIOS: A despesa correrá à conta da dotação orçamentária conforme rubrica 3.3.90.39.00 – Outros Serviços de Terceiros – Pessoa Jurídica, de acordo com o orçamento de 20</w:t>
      </w:r>
      <w:r>
        <w:rPr>
          <w:sz w:val="28"/>
          <w:szCs w:val="28"/>
        </w:rPr>
        <w:t>16</w:t>
      </w:r>
      <w:r w:rsidRPr="0029077C">
        <w:rPr>
          <w:sz w:val="28"/>
          <w:szCs w:val="28"/>
        </w:rPr>
        <w:t>.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>PUBLICACAO/DIVULGACAO: Afixação no quadro de avisos da Câmara Municipal</w:t>
      </w:r>
      <w:r>
        <w:rPr>
          <w:sz w:val="28"/>
          <w:szCs w:val="28"/>
        </w:rPr>
        <w:t>, e no Boletim Oficial do Municipio</w:t>
      </w:r>
      <w:r w:rsidRPr="0029077C">
        <w:rPr>
          <w:sz w:val="28"/>
          <w:szCs w:val="28"/>
        </w:rPr>
        <w:t>.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  <w:r w:rsidRPr="0029077C">
        <w:rPr>
          <w:sz w:val="28"/>
          <w:szCs w:val="28"/>
        </w:rPr>
        <w:t>DATA DA HOMOLOGACAO: 0</w:t>
      </w:r>
      <w:r>
        <w:rPr>
          <w:sz w:val="28"/>
          <w:szCs w:val="28"/>
        </w:rPr>
        <w:t>7</w:t>
      </w:r>
      <w:r w:rsidRPr="0029077C">
        <w:rPr>
          <w:sz w:val="28"/>
          <w:szCs w:val="28"/>
        </w:rPr>
        <w:t xml:space="preserve"> de </w:t>
      </w:r>
      <w:r>
        <w:rPr>
          <w:sz w:val="28"/>
          <w:szCs w:val="28"/>
        </w:rPr>
        <w:t>dezembro</w:t>
      </w:r>
      <w:r w:rsidRPr="0029077C">
        <w:rPr>
          <w:sz w:val="28"/>
          <w:szCs w:val="28"/>
        </w:rPr>
        <w:t xml:space="preserve"> de 20</w:t>
      </w:r>
      <w:r>
        <w:rPr>
          <w:sz w:val="28"/>
          <w:szCs w:val="28"/>
        </w:rPr>
        <w:t>16</w:t>
      </w:r>
      <w:r w:rsidRPr="0029077C">
        <w:rPr>
          <w:sz w:val="28"/>
          <w:szCs w:val="28"/>
        </w:rPr>
        <w:t>.</w:t>
      </w: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both"/>
        <w:rPr>
          <w:sz w:val="28"/>
          <w:szCs w:val="28"/>
        </w:rPr>
      </w:pPr>
    </w:p>
    <w:p w:rsidR="00B4609A" w:rsidRPr="0029077C" w:rsidRDefault="00B4609A" w:rsidP="00B4609A">
      <w:pPr>
        <w:jc w:val="center"/>
        <w:rPr>
          <w:sz w:val="28"/>
          <w:szCs w:val="28"/>
        </w:rPr>
      </w:pPr>
      <w:r>
        <w:rPr>
          <w:sz w:val="28"/>
          <w:szCs w:val="28"/>
        </w:rPr>
        <w:t>Rodrigo Andrade Vaz</w:t>
      </w:r>
    </w:p>
    <w:p w:rsidR="00B4609A" w:rsidRPr="0029077C" w:rsidRDefault="00B4609A" w:rsidP="00B4609A">
      <w:pPr>
        <w:jc w:val="center"/>
        <w:rPr>
          <w:sz w:val="28"/>
          <w:szCs w:val="28"/>
        </w:rPr>
      </w:pPr>
      <w:r w:rsidRPr="0029077C">
        <w:rPr>
          <w:sz w:val="28"/>
          <w:szCs w:val="28"/>
        </w:rPr>
        <w:t>Presidente</w:t>
      </w:r>
    </w:p>
    <w:p w:rsidR="00B4609A" w:rsidRPr="0029077C" w:rsidRDefault="00B4609A" w:rsidP="00B4609A">
      <w:pPr>
        <w:rPr>
          <w:sz w:val="28"/>
          <w:szCs w:val="28"/>
        </w:rPr>
      </w:pPr>
    </w:p>
    <w:p w:rsidR="00B4609A" w:rsidRDefault="00B4609A" w:rsidP="00B4609A">
      <w:pPr>
        <w:rPr>
          <w:sz w:val="28"/>
          <w:szCs w:val="28"/>
        </w:rPr>
      </w:pPr>
    </w:p>
    <w:p w:rsidR="00B4609A" w:rsidRDefault="00B4609A" w:rsidP="00B4609A">
      <w:pPr>
        <w:rPr>
          <w:sz w:val="28"/>
          <w:szCs w:val="28"/>
        </w:rPr>
      </w:pPr>
    </w:p>
    <w:p w:rsidR="00B4609A" w:rsidRDefault="00B4609A" w:rsidP="00B4609A">
      <w:pPr>
        <w:rPr>
          <w:sz w:val="28"/>
          <w:szCs w:val="28"/>
        </w:rPr>
      </w:pPr>
    </w:p>
    <w:p w:rsidR="00B4609A" w:rsidRPr="0029077C" w:rsidRDefault="00B4609A" w:rsidP="00B4609A">
      <w:pPr>
        <w:rPr>
          <w:sz w:val="28"/>
          <w:szCs w:val="28"/>
        </w:rPr>
      </w:pPr>
    </w:p>
    <w:p w:rsidR="00B4609A" w:rsidRDefault="00B4609A" w:rsidP="004E7C2B">
      <w:pPr>
        <w:jc w:val="center"/>
      </w:pPr>
    </w:p>
    <w:sectPr w:rsidR="00B4609A" w:rsidSect="004E7C2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2D" w:rsidRDefault="0054122D" w:rsidP="004E7C2B">
      <w:r>
        <w:separator/>
      </w:r>
    </w:p>
  </w:endnote>
  <w:endnote w:type="continuationSeparator" w:id="0">
    <w:p w:rsidR="0054122D" w:rsidRDefault="0054122D" w:rsidP="004E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elleyAllegro BT">
    <w:altName w:val="Lucida Console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2D" w:rsidRDefault="0054122D" w:rsidP="004E7C2B">
      <w:r>
        <w:separator/>
      </w:r>
    </w:p>
  </w:footnote>
  <w:footnote w:type="continuationSeparator" w:id="0">
    <w:p w:rsidR="0054122D" w:rsidRDefault="0054122D" w:rsidP="004E7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2B" w:rsidRDefault="004E7C2B" w:rsidP="004E7C2B">
    <w:pPr>
      <w:tabs>
        <w:tab w:val="left" w:pos="1980"/>
        <w:tab w:val="center" w:pos="4253"/>
      </w:tabs>
      <w:jc w:val="center"/>
      <w:rPr>
        <w:rFonts w:ascii="ShelleyAllegro BT" w:hAnsi="ShelleyAllegro BT"/>
        <w:iCs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621030" cy="5778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778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C2B" w:rsidRPr="00B25FD7" w:rsidRDefault="004E7C2B" w:rsidP="004E7C2B">
    <w:pPr>
      <w:tabs>
        <w:tab w:val="left" w:pos="1980"/>
        <w:tab w:val="center" w:pos="4253"/>
      </w:tabs>
      <w:jc w:val="center"/>
      <w:rPr>
        <w:rFonts w:ascii="ShelleyAllegro BT" w:hAnsi="ShelleyAllegro BT"/>
        <w:iCs/>
        <w:sz w:val="20"/>
        <w:szCs w:val="20"/>
      </w:rPr>
    </w:pPr>
    <w:r w:rsidRPr="00B25FD7">
      <w:rPr>
        <w:rFonts w:ascii="ShelleyAllegro BT" w:hAnsi="ShelleyAllegro BT"/>
        <w:iCs/>
        <w:sz w:val="20"/>
        <w:szCs w:val="20"/>
      </w:rPr>
      <w:t>Estado do Rio de Janeiro</w:t>
    </w:r>
  </w:p>
  <w:p w:rsidR="004E7C2B" w:rsidRPr="00B25FD7" w:rsidRDefault="004E7C2B" w:rsidP="004E7C2B">
    <w:pPr>
      <w:tabs>
        <w:tab w:val="left" w:pos="0"/>
      </w:tabs>
      <w:jc w:val="center"/>
      <w:rPr>
        <w:rFonts w:ascii="ShelleyAllegro BT" w:hAnsi="ShelleyAllegro BT"/>
        <w:sz w:val="20"/>
        <w:szCs w:val="20"/>
      </w:rPr>
    </w:pPr>
    <w:r w:rsidRPr="00B25FD7">
      <w:rPr>
        <w:rFonts w:ascii="ShelleyAllegro BT" w:hAnsi="ShelleyAllegro BT"/>
        <w:sz w:val="20"/>
        <w:szCs w:val="20"/>
      </w:rPr>
      <w:t xml:space="preserve"> Câmara Municipal de Vassouras</w:t>
    </w:r>
  </w:p>
  <w:p w:rsidR="004E7C2B" w:rsidRDefault="004E7C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C2B"/>
    <w:rsid w:val="003255B7"/>
    <w:rsid w:val="004E7C2B"/>
    <w:rsid w:val="00521F0D"/>
    <w:rsid w:val="0054122D"/>
    <w:rsid w:val="005C3FF6"/>
    <w:rsid w:val="006B167C"/>
    <w:rsid w:val="00A1205D"/>
    <w:rsid w:val="00B4609A"/>
    <w:rsid w:val="00C02C26"/>
    <w:rsid w:val="00C7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7C2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E7C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E7C2B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4E7C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7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E7C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7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C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3087</Characters>
  <Application>Microsoft Office Word</Application>
  <DocSecurity>0</DocSecurity>
  <Lines>25</Lines>
  <Paragraphs>7</Paragraphs>
  <ScaleCrop>false</ScaleCrop>
  <Company>cmv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cmvsec10</dc:creator>
  <cp:keywords/>
  <dc:description/>
  <cp:lastModifiedBy>cmvsec10</cp:lastModifiedBy>
  <cp:revision>2</cp:revision>
  <dcterms:created xsi:type="dcterms:W3CDTF">2016-12-12T14:45:00Z</dcterms:created>
  <dcterms:modified xsi:type="dcterms:W3CDTF">2016-12-12T14:50:00Z</dcterms:modified>
</cp:coreProperties>
</file>