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05" w:rsidRDefault="00645F05"/>
    <w:p w:rsidR="008670CB" w:rsidRDefault="008670CB" w:rsidP="008670CB">
      <w:pPr>
        <w:jc w:val="center"/>
        <w:rPr>
          <w:b/>
          <w:sz w:val="32"/>
          <w:szCs w:val="32"/>
        </w:rPr>
      </w:pPr>
      <w:r w:rsidRPr="00245684">
        <w:rPr>
          <w:b/>
          <w:sz w:val="22"/>
          <w:szCs w:val="32"/>
        </w:rPr>
        <w:t>TERMO DE HOMOLOGAÇÃO</w:t>
      </w:r>
    </w:p>
    <w:p w:rsidR="008670CB" w:rsidRDefault="008670CB" w:rsidP="008670CB">
      <w:pPr>
        <w:rPr>
          <w:szCs w:val="20"/>
        </w:rPr>
      </w:pPr>
    </w:p>
    <w:p w:rsidR="008670CB" w:rsidRPr="00F77EF8" w:rsidRDefault="008670CB" w:rsidP="008670CB">
      <w:pPr>
        <w:jc w:val="both"/>
        <w:rPr>
          <w:szCs w:val="28"/>
        </w:rPr>
      </w:pPr>
      <w:r w:rsidRPr="00414E7B">
        <w:rPr>
          <w:sz w:val="28"/>
          <w:szCs w:val="28"/>
        </w:rPr>
        <w:t xml:space="preserve">           </w:t>
      </w:r>
      <w:r w:rsidRPr="00B938E1">
        <w:t xml:space="preserve">O Presidente da Câmara Municipal de Vassouras usando das suas atribuições legais e de conformidade com o que dispõe a Lei n. 8.666, de 21 de junho de 1993 e suas alterações posteriores, </w:t>
      </w:r>
      <w:r w:rsidRPr="00B938E1">
        <w:rPr>
          <w:b/>
          <w:u w:val="single"/>
        </w:rPr>
        <w:t xml:space="preserve">RESOLVE </w:t>
      </w:r>
      <w:r w:rsidRPr="00B938E1">
        <w:t xml:space="preserve">Homologar a decisão </w:t>
      </w:r>
      <w:r>
        <w:t>do Pregoeiro</w:t>
      </w:r>
      <w:r w:rsidRPr="00B938E1">
        <w:t xml:space="preserve"> referente ao </w:t>
      </w:r>
      <w:r w:rsidRPr="00F77EF8">
        <w:rPr>
          <w:szCs w:val="28"/>
        </w:rPr>
        <w:t>Processo Administrativo nº. 689/2020.</w:t>
      </w:r>
    </w:p>
    <w:p w:rsidR="008670CB" w:rsidRPr="00F77EF8" w:rsidRDefault="008670CB" w:rsidP="008670CB">
      <w:pPr>
        <w:jc w:val="both"/>
        <w:rPr>
          <w:szCs w:val="28"/>
        </w:rPr>
      </w:pPr>
      <w:r w:rsidRPr="00245684">
        <w:rPr>
          <w:szCs w:val="28"/>
        </w:rPr>
        <w:t>MODALIDADE</w:t>
      </w:r>
      <w:r w:rsidRPr="00414E7B">
        <w:rPr>
          <w:sz w:val="28"/>
          <w:szCs w:val="28"/>
        </w:rPr>
        <w:t xml:space="preserve">: </w:t>
      </w:r>
      <w:r>
        <w:t>Pregão Presencial</w:t>
      </w:r>
      <w:r w:rsidRPr="00B938E1">
        <w:t xml:space="preserve"> nº. 0</w:t>
      </w:r>
      <w:r>
        <w:t>03/2020</w:t>
      </w:r>
      <w:r w:rsidRPr="00B938E1">
        <w:t xml:space="preserve"> </w:t>
      </w:r>
      <w:r>
        <w:t>–</w:t>
      </w:r>
      <w:r w:rsidRPr="00B938E1">
        <w:t xml:space="preserve"> </w:t>
      </w:r>
      <w:r>
        <w:t xml:space="preserve">Tipo </w:t>
      </w:r>
      <w:r w:rsidRPr="00B938E1">
        <w:t>Menor preço</w:t>
      </w:r>
      <w:r w:rsidRPr="00F77EF8">
        <w:rPr>
          <w:szCs w:val="28"/>
        </w:rPr>
        <w:t xml:space="preserve"> global.</w:t>
      </w:r>
    </w:p>
    <w:p w:rsidR="008670CB" w:rsidRPr="00F77EF8" w:rsidRDefault="008670CB" w:rsidP="008670CB">
      <w:pPr>
        <w:jc w:val="both"/>
        <w:rPr>
          <w:szCs w:val="28"/>
        </w:rPr>
      </w:pPr>
    </w:p>
    <w:p w:rsidR="008670CB" w:rsidRPr="00F77EF8" w:rsidRDefault="008670CB" w:rsidP="008670CB">
      <w:pPr>
        <w:jc w:val="both"/>
        <w:rPr>
          <w:sz w:val="28"/>
          <w:szCs w:val="28"/>
        </w:rPr>
      </w:pPr>
      <w:r w:rsidRPr="00245684">
        <w:rPr>
          <w:szCs w:val="28"/>
        </w:rPr>
        <w:t>OBJETO</w:t>
      </w:r>
      <w:r w:rsidRPr="00414E7B">
        <w:rPr>
          <w:sz w:val="28"/>
          <w:szCs w:val="28"/>
        </w:rPr>
        <w:t xml:space="preserve">: </w:t>
      </w:r>
      <w:r w:rsidRPr="00F77EF8">
        <w:rPr>
          <w:rFonts w:ascii="Verdana" w:hAnsi="Verdana"/>
          <w:sz w:val="20"/>
          <w:szCs w:val="20"/>
        </w:rPr>
        <w:t xml:space="preserve">Locação de </w:t>
      </w:r>
      <w:r w:rsidRPr="00F77EF8">
        <w:t>SISTEMA INTEGRADO DE GESTÃO PÚBLICA VIA WEB (</w:t>
      </w:r>
      <w:r w:rsidRPr="00F77EF8">
        <w:rPr>
          <w:b/>
        </w:rPr>
        <w:t>CLOUD</w:t>
      </w:r>
      <w:r w:rsidRPr="00F77EF8">
        <w:t>),</w:t>
      </w:r>
      <w:r w:rsidRPr="00F77EF8">
        <w:rPr>
          <w:rFonts w:ascii="Verdana" w:hAnsi="Verdana"/>
          <w:sz w:val="20"/>
          <w:szCs w:val="20"/>
        </w:rPr>
        <w:t xml:space="preserve"> referentes à </w:t>
      </w:r>
      <w:r w:rsidRPr="00F77EF8">
        <w:rPr>
          <w:b/>
          <w:sz w:val="20"/>
        </w:rPr>
        <w:t>CONTABILIDADE PÚBLICA, TESOURARIA, PLANEJAMENTO ORÇAMENTÁRIO, FOLHA DE PAGAMENTO, SERVIDOR PUBLICO, PATRIMÔNIO e LEI DE ACESSO À INFORMAÇÃO</w:t>
      </w:r>
      <w:r w:rsidRPr="00F77EF8">
        <w:rPr>
          <w:sz w:val="28"/>
          <w:szCs w:val="28"/>
        </w:rPr>
        <w:t>.</w:t>
      </w:r>
    </w:p>
    <w:p w:rsidR="008670CB" w:rsidRPr="00245684" w:rsidRDefault="008670CB" w:rsidP="008670CB">
      <w:pPr>
        <w:jc w:val="both"/>
        <w:rPr>
          <w:sz w:val="22"/>
          <w:szCs w:val="20"/>
        </w:rPr>
      </w:pPr>
    </w:p>
    <w:p w:rsidR="008670CB" w:rsidRPr="00245684" w:rsidRDefault="008670CB" w:rsidP="008670CB">
      <w:pPr>
        <w:jc w:val="both"/>
        <w:rPr>
          <w:sz w:val="22"/>
          <w:szCs w:val="20"/>
        </w:rPr>
      </w:pPr>
      <w:r w:rsidRPr="00245684">
        <w:rPr>
          <w:sz w:val="22"/>
          <w:szCs w:val="20"/>
        </w:rPr>
        <w:t xml:space="preserve">LICITANTE VENCEDOR: </w:t>
      </w:r>
      <w:r w:rsidRPr="00245684">
        <w:rPr>
          <w:b/>
          <w:sz w:val="22"/>
          <w:szCs w:val="20"/>
        </w:rPr>
        <w:t>CUSTOM INFORMÁTICA LTDA</w:t>
      </w:r>
      <w:r w:rsidRPr="00245684">
        <w:rPr>
          <w:sz w:val="22"/>
          <w:szCs w:val="20"/>
        </w:rPr>
        <w:t>.</w:t>
      </w:r>
    </w:p>
    <w:p w:rsidR="008670CB" w:rsidRDefault="008670CB" w:rsidP="008670CB">
      <w:pPr>
        <w:jc w:val="both"/>
        <w:rPr>
          <w:szCs w:val="20"/>
        </w:rPr>
      </w:pPr>
    </w:p>
    <w:p w:rsidR="008670CB" w:rsidRPr="002048E1" w:rsidRDefault="008670CB" w:rsidP="008670CB">
      <w:pPr>
        <w:jc w:val="both"/>
        <w:rPr>
          <w:sz w:val="28"/>
          <w:szCs w:val="28"/>
        </w:rPr>
      </w:pPr>
      <w:r>
        <w:rPr>
          <w:szCs w:val="20"/>
        </w:rPr>
        <w:t xml:space="preserve">01 – </w:t>
      </w:r>
      <w:r>
        <w:rPr>
          <w:szCs w:val="20"/>
          <w:u w:val="single"/>
        </w:rPr>
        <w:t xml:space="preserve">LOCAÇÃO DOS SISTEMAS DE </w:t>
      </w:r>
      <w:r w:rsidRPr="00F77EF8">
        <w:rPr>
          <w:b/>
          <w:sz w:val="20"/>
        </w:rPr>
        <w:t>CONTABILIDADE PÚBLICA, TESOURARIA, PLANEJAMENTO ORÇAMENTÁRIO, FOLHA DE PAGAMENTO, SERVIDOR PUBLICO, PATRIMÔNIO e LEI DE ACESSO À INFORMAÇÃO</w:t>
      </w:r>
      <w:r>
        <w:rPr>
          <w:sz w:val="28"/>
          <w:szCs w:val="28"/>
        </w:rPr>
        <w:t>.</w:t>
      </w:r>
      <w:r>
        <w:rPr>
          <w:szCs w:val="20"/>
        </w:rPr>
        <w:t xml:space="preserve">- Valor mensal R$ </w:t>
      </w:r>
      <w:r w:rsidRPr="002048E1">
        <w:rPr>
          <w:szCs w:val="20"/>
        </w:rPr>
        <w:t xml:space="preserve">6.090,00 (seis mil e noventa reais). </w:t>
      </w:r>
    </w:p>
    <w:p w:rsidR="008670CB" w:rsidRPr="002048E1" w:rsidRDefault="008670CB" w:rsidP="008670CB">
      <w:pPr>
        <w:jc w:val="both"/>
        <w:rPr>
          <w:szCs w:val="20"/>
        </w:rPr>
      </w:pPr>
    </w:p>
    <w:p w:rsidR="008670CB" w:rsidRDefault="008670CB" w:rsidP="008670CB">
      <w:pPr>
        <w:jc w:val="both"/>
        <w:rPr>
          <w:szCs w:val="20"/>
        </w:rPr>
      </w:pPr>
      <w:r>
        <w:rPr>
          <w:szCs w:val="20"/>
        </w:rPr>
        <w:t xml:space="preserve">02 – </w:t>
      </w:r>
      <w:r>
        <w:rPr>
          <w:szCs w:val="20"/>
          <w:u w:val="single"/>
        </w:rPr>
        <w:t>IMPLANTAÇÃO, TREINAMENTO E MIGRAÇÃO DE BANCO DE DADOS</w:t>
      </w:r>
      <w:r>
        <w:rPr>
          <w:sz w:val="28"/>
          <w:szCs w:val="28"/>
        </w:rPr>
        <w:t>.</w:t>
      </w:r>
      <w:r>
        <w:rPr>
          <w:szCs w:val="20"/>
        </w:rPr>
        <w:t xml:space="preserve">- Valor Parcela única </w:t>
      </w:r>
      <w:r w:rsidRPr="002048E1">
        <w:rPr>
          <w:szCs w:val="20"/>
        </w:rPr>
        <w:t>R$ 10.000,00 (dez mil reais).</w:t>
      </w:r>
    </w:p>
    <w:p w:rsidR="008670CB" w:rsidRDefault="008670CB" w:rsidP="008670CB">
      <w:pPr>
        <w:jc w:val="both"/>
        <w:rPr>
          <w:szCs w:val="20"/>
        </w:rPr>
      </w:pPr>
    </w:p>
    <w:p w:rsidR="008670CB" w:rsidRPr="00E60707" w:rsidRDefault="008670CB" w:rsidP="008670CB">
      <w:pPr>
        <w:jc w:val="both"/>
        <w:rPr>
          <w:strike/>
          <w:szCs w:val="20"/>
        </w:rPr>
      </w:pPr>
      <w:r>
        <w:rPr>
          <w:szCs w:val="20"/>
        </w:rPr>
        <w:t xml:space="preserve">03 – </w:t>
      </w:r>
      <w:r>
        <w:rPr>
          <w:szCs w:val="20"/>
          <w:u w:val="single"/>
        </w:rPr>
        <w:t>VALOR GLOBAL PERÍODO DE 12 (doze) MESES</w:t>
      </w:r>
      <w:r>
        <w:rPr>
          <w:szCs w:val="20"/>
        </w:rPr>
        <w:t xml:space="preserve">: </w:t>
      </w:r>
      <w:r w:rsidRPr="00F77EF8">
        <w:t xml:space="preserve">R$ </w:t>
      </w:r>
      <w:r>
        <w:t>83.</w:t>
      </w:r>
      <w:r w:rsidRPr="00F77EF8">
        <w:t>080,00 (oitenta e três mil e oitenta reais)</w:t>
      </w:r>
      <w:r>
        <w:t>.</w:t>
      </w:r>
    </w:p>
    <w:p w:rsidR="008670CB" w:rsidRDefault="008670CB" w:rsidP="008670CB">
      <w:pPr>
        <w:jc w:val="both"/>
        <w:rPr>
          <w:szCs w:val="20"/>
        </w:rPr>
      </w:pPr>
    </w:p>
    <w:p w:rsidR="008670CB" w:rsidRPr="00245684" w:rsidRDefault="008670CB" w:rsidP="008670CB">
      <w:pPr>
        <w:jc w:val="both"/>
        <w:rPr>
          <w:szCs w:val="28"/>
        </w:rPr>
      </w:pPr>
      <w:r w:rsidRPr="00245684">
        <w:rPr>
          <w:szCs w:val="28"/>
          <w:u w:val="single"/>
        </w:rPr>
        <w:t>FORMA DE PAGAMENTO</w:t>
      </w:r>
      <w:r w:rsidRPr="00245684">
        <w:rPr>
          <w:szCs w:val="28"/>
        </w:rPr>
        <w:t>: O pagamento será efetuado mensalmente até o 5º (quinto) dia útil, após apresentação de Nota Fiscal, em Real (R$) discriminando o preço unitário e o valor total dos serviços prestados, conforme atestado pela autoridade competente e de conformidade com o discriminado na proposta da adjudicatária e constante da Nota de Empenho.</w:t>
      </w:r>
    </w:p>
    <w:p w:rsidR="008670CB" w:rsidRPr="00245684" w:rsidRDefault="008670CB" w:rsidP="008670CB">
      <w:pPr>
        <w:jc w:val="both"/>
        <w:rPr>
          <w:sz w:val="22"/>
        </w:rPr>
      </w:pPr>
    </w:p>
    <w:p w:rsidR="008670CB" w:rsidRPr="00245684" w:rsidRDefault="008670CB" w:rsidP="008670CB">
      <w:pPr>
        <w:jc w:val="both"/>
        <w:rPr>
          <w:szCs w:val="28"/>
        </w:rPr>
      </w:pPr>
      <w:r w:rsidRPr="00245684">
        <w:rPr>
          <w:szCs w:val="28"/>
        </w:rPr>
        <w:t>PRAZO DO CONTRATO: 0</w:t>
      </w:r>
      <w:r>
        <w:rPr>
          <w:szCs w:val="28"/>
        </w:rPr>
        <w:t>4</w:t>
      </w:r>
      <w:r w:rsidRPr="00245684">
        <w:rPr>
          <w:szCs w:val="28"/>
        </w:rPr>
        <w:t>/01/2021 à 31/12/2021.</w:t>
      </w:r>
    </w:p>
    <w:p w:rsidR="008670CB" w:rsidRPr="00245684" w:rsidRDefault="008670CB" w:rsidP="008670CB">
      <w:pPr>
        <w:pStyle w:val="Corpodetexto"/>
        <w:rPr>
          <w:szCs w:val="28"/>
        </w:rPr>
      </w:pPr>
    </w:p>
    <w:p w:rsidR="008670CB" w:rsidRPr="00245684" w:rsidRDefault="008670CB" w:rsidP="008670CB">
      <w:pPr>
        <w:jc w:val="both"/>
        <w:rPr>
          <w:szCs w:val="28"/>
        </w:rPr>
      </w:pPr>
      <w:r w:rsidRPr="00245684">
        <w:rPr>
          <w:szCs w:val="28"/>
        </w:rPr>
        <w:t>PUBLICACAO/DIVULGACAO: Afixação no quadro de avisos da Câmara Municipal, Site da Câmara Municipal e Diário Oficial dos Municípios do Estado do Rio de Janeiro.</w:t>
      </w:r>
    </w:p>
    <w:p w:rsidR="008670CB" w:rsidRPr="00245684" w:rsidRDefault="008670CB" w:rsidP="008670CB">
      <w:pPr>
        <w:jc w:val="both"/>
        <w:rPr>
          <w:szCs w:val="28"/>
        </w:rPr>
      </w:pPr>
    </w:p>
    <w:p w:rsidR="008670CB" w:rsidRPr="00245684" w:rsidRDefault="008670CB" w:rsidP="008670CB">
      <w:pPr>
        <w:jc w:val="both"/>
        <w:rPr>
          <w:szCs w:val="28"/>
        </w:rPr>
      </w:pPr>
      <w:r w:rsidRPr="00245684">
        <w:rPr>
          <w:szCs w:val="28"/>
        </w:rPr>
        <w:t xml:space="preserve">DATA DA HOMOLOGACAO: </w:t>
      </w:r>
      <w:r>
        <w:rPr>
          <w:color w:val="FF0000"/>
          <w:szCs w:val="28"/>
        </w:rPr>
        <w:t>04</w:t>
      </w:r>
      <w:r w:rsidRPr="00245684">
        <w:rPr>
          <w:szCs w:val="28"/>
        </w:rPr>
        <w:t xml:space="preserve"> de </w:t>
      </w:r>
      <w:r>
        <w:rPr>
          <w:szCs w:val="28"/>
        </w:rPr>
        <w:t>janeiro</w:t>
      </w:r>
      <w:r w:rsidRPr="00245684">
        <w:rPr>
          <w:szCs w:val="28"/>
        </w:rPr>
        <w:t xml:space="preserve"> de 2020.</w:t>
      </w:r>
    </w:p>
    <w:p w:rsidR="008670CB" w:rsidRDefault="008670CB" w:rsidP="008670CB">
      <w:pPr>
        <w:jc w:val="both"/>
        <w:rPr>
          <w:sz w:val="28"/>
          <w:szCs w:val="28"/>
        </w:rPr>
      </w:pPr>
    </w:p>
    <w:p w:rsidR="008670CB" w:rsidRPr="00414E7B" w:rsidRDefault="008670CB" w:rsidP="008670CB">
      <w:pPr>
        <w:jc w:val="both"/>
        <w:rPr>
          <w:sz w:val="28"/>
          <w:szCs w:val="28"/>
        </w:rPr>
      </w:pPr>
    </w:p>
    <w:p w:rsidR="008670CB" w:rsidRPr="00414E7B" w:rsidRDefault="008670CB" w:rsidP="008670CB">
      <w:pPr>
        <w:jc w:val="both"/>
        <w:rPr>
          <w:sz w:val="28"/>
          <w:szCs w:val="28"/>
        </w:rPr>
      </w:pPr>
    </w:p>
    <w:p w:rsidR="008670CB" w:rsidRPr="00245684" w:rsidRDefault="008670CB" w:rsidP="008670CB">
      <w:pPr>
        <w:jc w:val="center"/>
        <w:rPr>
          <w:szCs w:val="28"/>
        </w:rPr>
      </w:pPr>
      <w:r w:rsidRPr="00245684">
        <w:rPr>
          <w:szCs w:val="28"/>
        </w:rPr>
        <w:t>José Maria Vaz Capute</w:t>
      </w:r>
    </w:p>
    <w:p w:rsidR="008670CB" w:rsidRDefault="008670CB" w:rsidP="006846E1">
      <w:pPr>
        <w:jc w:val="center"/>
        <w:rPr>
          <w:u w:val="single"/>
        </w:rPr>
      </w:pPr>
      <w:r w:rsidRPr="00245684">
        <w:rPr>
          <w:b/>
          <w:szCs w:val="28"/>
        </w:rPr>
        <w:t>Presidente</w:t>
      </w:r>
    </w:p>
    <w:p w:rsidR="008670CB" w:rsidRDefault="008670CB"/>
    <w:sectPr w:rsidR="008670CB" w:rsidSect="008670CB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F4" w:rsidRDefault="005635F4" w:rsidP="008670CB">
      <w:r>
        <w:separator/>
      </w:r>
    </w:p>
  </w:endnote>
  <w:endnote w:type="continuationSeparator" w:id="1">
    <w:p w:rsidR="005635F4" w:rsidRDefault="005635F4" w:rsidP="0086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F4" w:rsidRDefault="005635F4" w:rsidP="008670CB">
      <w:r>
        <w:separator/>
      </w:r>
    </w:p>
  </w:footnote>
  <w:footnote w:type="continuationSeparator" w:id="1">
    <w:p w:rsidR="005635F4" w:rsidRDefault="005635F4" w:rsidP="00867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CB" w:rsidRPr="00872359" w:rsidRDefault="008670CB" w:rsidP="008670CB">
    <w:pPr>
      <w:pStyle w:val="Cabealho"/>
      <w:jc w:val="center"/>
      <w:rPr>
        <w:rFonts w:cs="DejaVu Sans"/>
      </w:rPr>
    </w:pPr>
    <w:r>
      <w:rPr>
        <w:rFonts w:cs="DejaVu Sans"/>
        <w:noProof/>
        <w:lang w:eastAsia="pt-BR"/>
      </w:rPr>
      <w:drawing>
        <wp:inline distT="0" distB="0" distL="0" distR="0">
          <wp:extent cx="1130300" cy="113855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70CB" w:rsidRPr="00872359" w:rsidRDefault="008670CB" w:rsidP="008670CB">
    <w:pPr>
      <w:pStyle w:val="Cabealho"/>
      <w:jc w:val="center"/>
      <w:rPr>
        <w:rFonts w:cs="DejaVu Sans"/>
      </w:rPr>
    </w:pPr>
    <w:r w:rsidRPr="00872359">
      <w:rPr>
        <w:rFonts w:cs="DejaVu Sans"/>
      </w:rPr>
      <w:t>Estado do Rio de Janeiro</w:t>
    </w:r>
  </w:p>
  <w:p w:rsidR="008670CB" w:rsidRPr="008670CB" w:rsidRDefault="008670CB" w:rsidP="008670CB">
    <w:pPr>
      <w:pStyle w:val="Cabealho"/>
      <w:jc w:val="center"/>
      <w:rPr>
        <w:rFonts w:cs="DejaVu Sans"/>
      </w:rPr>
    </w:pPr>
    <w:r>
      <w:rPr>
        <w:rFonts w:cs="DejaVu Sans"/>
      </w:rPr>
      <w:t>Câmara Municipal de Vassouras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0CB"/>
    <w:rsid w:val="005635F4"/>
    <w:rsid w:val="00645F05"/>
    <w:rsid w:val="006846E1"/>
    <w:rsid w:val="008670CB"/>
    <w:rsid w:val="00BA7E88"/>
    <w:rsid w:val="00E4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670C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67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8670CB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867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670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7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8670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67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70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0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cmvalm</dc:creator>
  <cp:lastModifiedBy>cmvalm</cp:lastModifiedBy>
  <cp:revision>2</cp:revision>
  <dcterms:created xsi:type="dcterms:W3CDTF">2021-08-18T17:25:00Z</dcterms:created>
  <dcterms:modified xsi:type="dcterms:W3CDTF">2021-08-18T17:25:00Z</dcterms:modified>
</cp:coreProperties>
</file>